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0B" w:rsidRDefault="00EA670B" w:rsidP="00EA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70B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пожарной безопасности в быту, </w:t>
      </w:r>
    </w:p>
    <w:p w:rsidR="007F59F1" w:rsidRDefault="00EA670B" w:rsidP="00EA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670B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EA670B">
        <w:rPr>
          <w:rFonts w:ascii="Times New Roman" w:hAnsi="Times New Roman" w:cs="Times New Roman"/>
          <w:b/>
          <w:sz w:val="28"/>
          <w:szCs w:val="28"/>
        </w:rPr>
        <w:t xml:space="preserve"> использовании электрических приборов в зимний период</w:t>
      </w:r>
    </w:p>
    <w:p w:rsidR="00EA670B" w:rsidRDefault="00EA670B" w:rsidP="00EA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Ежегодно с наступлением холодов учащаются пожары, связанные с неправильной эксплуатацией электрообогревательных приборов, каминов и печей. Такой характер пожаров - верная примета приближения зимы. Загруженность электропроводки бытовыми электроприборами становится актуальной проблемой в осенне-зимний период для работников пожарной охраны.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 xml:space="preserve">Особенно это касается квартир в жилых домах построенных 30-40 лет назад, где электропроводка была выполнена в духе того времени, т.е. рассчитана на минимальные </w:t>
      </w:r>
      <w:proofErr w:type="spellStart"/>
      <w:r w:rsidRPr="00EA670B">
        <w:rPr>
          <w:rFonts w:ascii="Times New Roman" w:hAnsi="Times New Roman" w:cs="Times New Roman"/>
          <w:sz w:val="28"/>
          <w:szCs w:val="28"/>
        </w:rPr>
        <w:t>электрозатраты</w:t>
      </w:r>
      <w:proofErr w:type="spellEnd"/>
      <w:r w:rsidRPr="00EA670B">
        <w:rPr>
          <w:rFonts w:ascii="Times New Roman" w:hAnsi="Times New Roman" w:cs="Times New Roman"/>
          <w:sz w:val="28"/>
          <w:szCs w:val="28"/>
        </w:rPr>
        <w:t xml:space="preserve"> (холодильник, телевизор, электроплита).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Несмотря на большое разнообразие современных электрообогревательных приборов, люди в некоторых жилых домах и квартирах используют для обогрева электроприборы "кустарного" изготовления. Как следствие этому усугубляется положение с пожарами.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Напоминаем о соблюдении бдительности в быту и напоминает некоторые правила пожарной безопасности при работе с электроустановками: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Систематически проводить проверку исправности электропроводки, розеток, щитков и штепсельных вилок обогревателя.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Убедиться, что штекер вставлен в розетку плотно, иначе обогреватель может перегреться и стать причиной пожара.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оставлять включенными электрообогреватели на ночь, не использовать их для сушки вещей.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позволять детям играть с такими устройствами.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 xml:space="preserve">- Не использовать обогреватель в помещении с лакокрасочными материалами, растворителями и другими воспламеняющимися жидкостями. </w:t>
      </w:r>
      <w:r w:rsidRPr="00EA670B">
        <w:rPr>
          <w:rFonts w:ascii="Times New Roman" w:hAnsi="Times New Roman" w:cs="Times New Roman"/>
          <w:sz w:val="28"/>
          <w:szCs w:val="28"/>
        </w:rPr>
        <w:lastRenderedPageBreak/>
        <w:t>Также нельзя устанавливать электрообогреватель в захламленных и замусоренных помещениях.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Регулярно очищать обогреватель от пыли – она тоже может воспламениться.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размещать сетевые провода обогревателя под ковры и другие покрытия.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ставить на провода тяжелые предметы (например, мебель), иначе обогреватель может перегреться и стать причиной пожара.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оставляйте без присмотра включенные в сеть электроприборы.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используйте электроприборы без сертификата качества, а так же с видимыми нарушениями.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допускайте "скрутки" электропроводов.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допускайте прокладку проводов в одинарной изоляции по горючему основанию.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- Не допускайте перегрузок сети, включая электроприборы большей мощности, чем позволяет сечение проводов.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С понижение температуры особую опасность представляет собой дома расположенные в частном жилом секторе. Потребность в тепле заставляет жител</w:t>
      </w:r>
      <w:bookmarkStart w:id="0" w:name="_GoBack"/>
      <w:bookmarkEnd w:id="0"/>
      <w:r w:rsidRPr="00EA670B">
        <w:rPr>
          <w:rFonts w:ascii="Times New Roman" w:hAnsi="Times New Roman" w:cs="Times New Roman"/>
          <w:sz w:val="28"/>
          <w:szCs w:val="28"/>
        </w:rPr>
        <w:t>ей частных жилых домов и садовых домиков использовать печи, работающие на твердом топливе. Важно помнить, что неправильное устройство отопительных печей, либо нарушение правил эксплуатации может привести не только к возникновению пожаров, но и к отравлению людей окисью углерода без возникновения пожара.</w:t>
      </w:r>
    </w:p>
    <w:p w:rsidR="00EA670B" w:rsidRPr="00EA670B" w:rsidRDefault="00EA670B" w:rsidP="00EA67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0B">
        <w:rPr>
          <w:rFonts w:ascii="Times New Roman" w:hAnsi="Times New Roman" w:cs="Times New Roman"/>
          <w:sz w:val="28"/>
          <w:szCs w:val="28"/>
        </w:rPr>
        <w:t>При эксплуатации печного отопления запрещается: оставлять без присмотра топящиеся печи, а также поручать надзор за ними малолетним детям, применять для розжига печей бензин, керосин, дизельное топливо, масла и другие легковоспламеняющиеся и горючие жидкости; топить углем, коксом и газом печи, не предназначенные для этих видов топлива, использовать вентиляционные и газовые каналы в качестве дымоходов, перекаливать печи. При эксплуатации отопительных печей и котлов на газовом топливе также необходимо строго соблюдать меры пожарной безопасности, установленные заводскими инструкциями.</w:t>
      </w:r>
    </w:p>
    <w:sectPr w:rsidR="00EA670B" w:rsidRPr="00EA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1D"/>
    <w:rsid w:val="00104981"/>
    <w:rsid w:val="0011181D"/>
    <w:rsid w:val="007F59F1"/>
    <w:rsid w:val="00856972"/>
    <w:rsid w:val="00E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0E513-884C-4F01-B6ED-4273E02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МОЦ-2</dc:creator>
  <cp:keywords/>
  <dc:description/>
  <cp:lastModifiedBy>МОЦ-2</cp:lastModifiedBy>
  <cp:revision>3</cp:revision>
  <dcterms:created xsi:type="dcterms:W3CDTF">2025-12-23T03:53:00Z</dcterms:created>
  <dcterms:modified xsi:type="dcterms:W3CDTF">2025-12-23T04:15:00Z</dcterms:modified>
</cp:coreProperties>
</file>