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6534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объявлении на территории города режима НМУ жителям рекомендуется:</w:t>
      </w:r>
    </w:p>
    <w:p w14:paraId="7752361B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Поскольку при НМУ загрязнение атмосферного воздуха возрастает </w:t>
      </w:r>
      <w:proofErr w:type="gramStart"/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приземном</w:t>
      </w:r>
      <w:proofErr w:type="gramEnd"/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слое, в первую очередь необходимо ограничить поездки на личном транспорте, который в данный период дает наибольший вклад в загрязнение в  зоне дыхания населения.</w:t>
      </w:r>
    </w:p>
    <w:p w14:paraId="27F2AF2F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Сократить время пребывания на открытом воздухе, особенно вблизи автотрасс или других источников загрязнения.</w:t>
      </w:r>
    </w:p>
    <w:p w14:paraId="24375DD7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открывать для проветривания помещений окна, особенно ночью и ранним утром.</w:t>
      </w:r>
    </w:p>
    <w:p w14:paraId="7B17CAAF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мере возможности использовать на рабочих местах и в быту системы кондиционирования и очистки воздуха.</w:t>
      </w:r>
    </w:p>
    <w:p w14:paraId="5AC783A6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Проводить ежедневную влажную уборку в жилых помещениях и на рабочих местах.</w:t>
      </w:r>
    </w:p>
    <w:p w14:paraId="33125CAF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Людям, страдающим хроническими заболеваниями легких, сердечно-сосудистыми, аллергическими заболеваниями, при нахождении на открытом воздухе, необходимо иметь при себе необходимые лекарственные препараты.</w:t>
      </w:r>
    </w:p>
    <w:p w14:paraId="627A7632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Ограничить физическую нагрузку на открытом воздухе.</w:t>
      </w:r>
    </w:p>
    <w:p w14:paraId="0F154717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Занятие физкультурой и спортом проводить в закрытых спортивных комплексах.</w:t>
      </w:r>
    </w:p>
    <w:p w14:paraId="3E54F88D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Детям и беременным женщинам следует отказаться от длительных прогулок. Избегать прогулок вдоль автомобильных трасс.</w:t>
      </w:r>
    </w:p>
    <w:p w14:paraId="5CCFFFBB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Выезжать на отдых в загородную зону.</w:t>
      </w:r>
    </w:p>
    <w:p w14:paraId="32927FDA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Избегать употребления алкогольных напитков, исключить курение, так как это провоцирует развитие острых и хронических заболеваний сердечно-сосудистой и дыхательной систем.</w:t>
      </w:r>
    </w:p>
    <w:p w14:paraId="393F9CA5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Промывать нос и горло при возвращении домой.</w:t>
      </w:r>
    </w:p>
    <w:p w14:paraId="58694699" w14:textId="77777777" w:rsidR="00055308" w:rsidRPr="00055308" w:rsidRDefault="00055308" w:rsidP="0005530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08">
        <w:rPr>
          <w:rFonts w:ascii="Times New Roman" w:eastAsia="Times New Roman" w:hAnsi="Times New Roman" w:cs="Times New Roman"/>
          <w:sz w:val="28"/>
          <w:szCs w:val="28"/>
          <w:lang w:eastAsia="ru-RU"/>
        </w:rPr>
        <w:t>13.Не допускать сжигание отходов и мусора.</w:t>
      </w:r>
    </w:p>
    <w:p w14:paraId="7AE6CC55" w14:textId="77777777" w:rsidR="00EE6E66" w:rsidRPr="00055308" w:rsidRDefault="00EE6E66">
      <w:pPr>
        <w:rPr>
          <w:rFonts w:ascii="Times New Roman" w:hAnsi="Times New Roman" w:cs="Times New Roman"/>
          <w:sz w:val="28"/>
          <w:szCs w:val="28"/>
        </w:rPr>
      </w:pPr>
    </w:p>
    <w:sectPr w:rsidR="00EE6E66" w:rsidRPr="0005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12"/>
    <w:rsid w:val="00055308"/>
    <w:rsid w:val="00395B12"/>
    <w:rsid w:val="00E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3E41-5C07-473D-BF81-EB52202A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2022-10-07T08:27:00Z</dcterms:created>
  <dcterms:modified xsi:type="dcterms:W3CDTF">2022-10-07T08:27:00Z</dcterms:modified>
</cp:coreProperties>
</file>