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3B" w:rsidRDefault="00BB1F3B" w:rsidP="004000A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Методические рекомендации</w:t>
      </w:r>
    </w:p>
    <w:p w:rsidR="00E72EA7" w:rsidRPr="004000AD" w:rsidRDefault="00BB1F3B" w:rsidP="004000A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>
        <w:rPr>
          <w:color w:val="313131"/>
          <w:sz w:val="28"/>
          <w:szCs w:val="28"/>
        </w:rPr>
        <w:t>«</w:t>
      </w:r>
      <w:r w:rsidR="00E72EA7" w:rsidRPr="004000AD">
        <w:rPr>
          <w:color w:val="313131"/>
          <w:sz w:val="28"/>
          <w:szCs w:val="28"/>
        </w:rPr>
        <w:t>Значение музыки на уроках хореографии</w:t>
      </w:r>
      <w:r>
        <w:rPr>
          <w:color w:val="313131"/>
          <w:sz w:val="28"/>
          <w:szCs w:val="28"/>
        </w:rPr>
        <w:t>»</w:t>
      </w:r>
    </w:p>
    <w:p w:rsidR="00E72EA7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 xml:space="preserve">  </w:t>
      </w:r>
    </w:p>
    <w:p w:rsidR="001E5D18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 xml:space="preserve"> </w:t>
      </w:r>
      <w:r w:rsidR="00E72EA7" w:rsidRPr="004000AD">
        <w:rPr>
          <w:color w:val="000000"/>
          <w:sz w:val="28"/>
          <w:szCs w:val="28"/>
        </w:rPr>
        <w:t xml:space="preserve">       </w:t>
      </w:r>
      <w:r w:rsidRPr="004000AD">
        <w:rPr>
          <w:color w:val="000000"/>
          <w:sz w:val="28"/>
          <w:szCs w:val="28"/>
        </w:rPr>
        <w:t>Роль музыки на уроках хореографии крайне важна, поскольку музыка регулирует движение и даёт чёткие представления о соотношении между временем, пространством и движением. Про музыку справедливо говорят, что она душа танца.</w:t>
      </w:r>
    </w:p>
    <w:p w:rsidR="001E5D18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 xml:space="preserve">    </w:t>
      </w:r>
      <w:r w:rsidR="00E72EA7" w:rsidRPr="004000AD">
        <w:rPr>
          <w:color w:val="000000"/>
          <w:sz w:val="28"/>
          <w:szCs w:val="28"/>
        </w:rPr>
        <w:t xml:space="preserve"> </w:t>
      </w:r>
      <w:r w:rsidRPr="004000AD">
        <w:rPr>
          <w:color w:val="000000"/>
          <w:sz w:val="28"/>
          <w:szCs w:val="28"/>
        </w:rPr>
        <w:t xml:space="preserve"> Музыка на занятиях хореографии, безусловно, не является лишь сопровождением, фоном для того или иного упражнения, она органически включается в содержание каждого урока как неотъемлемая составная его часть. Использование на уроках высокохудожественной музыки обогащает и расширяет музыкальный кругозор обучающихся, воспитывает в них музыкальный вкус. В зависимости от года обучения и уровня подготовки обучающихся, музыкальный репертуар подбирается по классам обучения, т.е. чем старше класс, тем сложнее подбирается музыкальный репертуар.</w:t>
      </w:r>
    </w:p>
    <w:p w:rsidR="001E5D18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 xml:space="preserve">        Движения под музыку способствуют усилению эмоционального воздействия музыки, помогают прослеживать развитие художественного образа. Ярче всего эмоциональный и художественный образ раскрывается на уроках народно-сценического танца, при изучении культуры того или иного народа.</w:t>
      </w:r>
    </w:p>
    <w:p w:rsidR="001E5D18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 xml:space="preserve">       В том, как пользоваться огромным богатством музыкальной культуры, как выбирать музыкальный материал для целей и задач каждого отдельного урока хореографии, как научить детей воспринимать музыку всем сердцем и душой – лучший советчик и помощник педагогу – хореографу – концертмейстер. Особенности работы концертмейстера хореографического коллектива требуют глубоких знаний музыки и хореографии, умения своё пианистическое искусство поставить во благо танцу.</w:t>
      </w:r>
    </w:p>
    <w:p w:rsidR="001E5D18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 xml:space="preserve">       Выразительное и квалифицированное исполнение музыкальных произведений концертмейстером – залог успеха занятий по хореографии, а работу концертмейстера хореографического отделения необходимо рассматривать как неотъемлемую часть единого процесса обучения хореографии. Разработка музыкального репертуара – это кропотливый и бесконечно творческий процесс для концертмейстера. Важно не столько постоянное пополнение репертуарного багажа, сколько умение самостоятельно разрабатывать его, ориентируясь на возможности конкретных детей, цель и задачи их развития. Задачей концертмейстера заключается так же адаптированное музыкальное сопровождение к занятиям по хореографии.</w:t>
      </w:r>
    </w:p>
    <w:p w:rsidR="001E5D18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 xml:space="preserve">      Подбирать музыку следует так, чтобы содержание танцевальной комбинации соответствовало характеру</w:t>
      </w:r>
      <w:r w:rsidR="00C73516">
        <w:rPr>
          <w:color w:val="000000"/>
          <w:sz w:val="28"/>
          <w:szCs w:val="28"/>
        </w:rPr>
        <w:t xml:space="preserve"> </w:t>
      </w:r>
      <w:r w:rsidRPr="004000AD">
        <w:rPr>
          <w:color w:val="000000"/>
          <w:sz w:val="28"/>
          <w:szCs w:val="28"/>
        </w:rPr>
        <w:t>музыки </w:t>
      </w:r>
      <w:r w:rsidRPr="004000AD">
        <w:rPr>
          <w:i/>
          <w:iCs/>
          <w:color w:val="000000"/>
          <w:sz w:val="28"/>
          <w:szCs w:val="28"/>
        </w:rPr>
        <w:t>(комбинация </w:t>
      </w:r>
      <w:proofErr w:type="spellStart"/>
      <w:r w:rsidRPr="004000AD">
        <w:rPr>
          <w:i/>
          <w:iCs/>
          <w:color w:val="000000"/>
          <w:sz w:val="28"/>
          <w:szCs w:val="28"/>
        </w:rPr>
        <w:t>plie</w:t>
      </w:r>
      <w:proofErr w:type="spellEnd"/>
      <w:r w:rsidRPr="004000AD">
        <w:rPr>
          <w:i/>
          <w:iCs/>
          <w:color w:val="000000"/>
          <w:sz w:val="28"/>
          <w:szCs w:val="28"/>
        </w:rPr>
        <w:t> выполняется под соответственно медленную музыку, например </w:t>
      </w:r>
      <w:proofErr w:type="spellStart"/>
      <w:r w:rsidRPr="004000AD">
        <w:rPr>
          <w:i/>
          <w:iCs/>
          <w:color w:val="000000"/>
          <w:sz w:val="28"/>
          <w:szCs w:val="28"/>
        </w:rPr>
        <w:t>adajio</w:t>
      </w:r>
      <w:proofErr w:type="spellEnd"/>
      <w:r w:rsidRPr="004000AD">
        <w:rPr>
          <w:i/>
          <w:iCs/>
          <w:color w:val="000000"/>
          <w:sz w:val="28"/>
          <w:szCs w:val="28"/>
        </w:rPr>
        <w:t>, а не </w:t>
      </w:r>
      <w:proofErr w:type="spellStart"/>
      <w:r w:rsidRPr="004000AD">
        <w:rPr>
          <w:i/>
          <w:iCs/>
          <w:color w:val="000000"/>
          <w:sz w:val="28"/>
          <w:szCs w:val="28"/>
        </w:rPr>
        <w:t>allegro</w:t>
      </w:r>
      <w:proofErr w:type="spellEnd"/>
      <w:r w:rsidRPr="004000AD">
        <w:rPr>
          <w:i/>
          <w:iCs/>
          <w:color w:val="000000"/>
          <w:sz w:val="28"/>
          <w:szCs w:val="28"/>
        </w:rPr>
        <w:t>)</w:t>
      </w:r>
    </w:p>
    <w:p w:rsidR="001E5D18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>Главным критерием отбора музыкального материала являются степень художественности, гармоничность исполняемой музыки. Этим требования соответствует классика. Для того</w:t>
      </w:r>
      <w:proofErr w:type="gramStart"/>
      <w:r w:rsidRPr="004000AD">
        <w:rPr>
          <w:color w:val="000000"/>
          <w:sz w:val="28"/>
          <w:szCs w:val="28"/>
        </w:rPr>
        <w:t>,</w:t>
      </w:r>
      <w:proofErr w:type="gramEnd"/>
      <w:r w:rsidRPr="004000AD">
        <w:rPr>
          <w:color w:val="000000"/>
          <w:sz w:val="28"/>
          <w:szCs w:val="28"/>
        </w:rPr>
        <w:t xml:space="preserve"> чтобы слуховой багаж детей был более </w:t>
      </w:r>
      <w:r w:rsidRPr="004000AD">
        <w:rPr>
          <w:color w:val="000000"/>
          <w:sz w:val="28"/>
          <w:szCs w:val="28"/>
        </w:rPr>
        <w:lastRenderedPageBreak/>
        <w:t xml:space="preserve">полным и разносторонним следует ориентировать репертуар на исторические стили. Сюиты, концерты Баха, знаменитые концерты </w:t>
      </w:r>
      <w:proofErr w:type="spellStart"/>
      <w:r w:rsidRPr="004000AD">
        <w:rPr>
          <w:color w:val="000000"/>
          <w:sz w:val="28"/>
          <w:szCs w:val="28"/>
        </w:rPr>
        <w:t>Вивальди</w:t>
      </w:r>
      <w:proofErr w:type="spellEnd"/>
      <w:r w:rsidRPr="004000AD">
        <w:rPr>
          <w:color w:val="000000"/>
          <w:sz w:val="28"/>
          <w:szCs w:val="28"/>
        </w:rPr>
        <w:t xml:space="preserve"> «Времена года» доступны и просто необходимы школьникам.</w:t>
      </w:r>
    </w:p>
    <w:p w:rsidR="001E5D18" w:rsidRPr="004000AD" w:rsidRDefault="001E5D18" w:rsidP="004000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хореографии невозможно обойтись без русской классики. На уроках классического танца могут быть использованы произведения советской музыки: («Детская тетрадь», «Танцы кукол»).</w:t>
      </w:r>
    </w:p>
    <w:p w:rsidR="003368D6" w:rsidRPr="004000AD" w:rsidRDefault="001E5D18" w:rsidP="004000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Результативная работа в хореографических классах возможна только в содружестве педагога-хореографа и музыканта. И здесь можно говорить о субъективной позиции, потому что не малую роль играет психологическая совместимость, личностные качества концертмейстера и хореографа. Для настоящего творчества нужна атмосфера дружелюбия, непринужденности, </w:t>
      </w:r>
      <w:hyperlink r:id="rId4" w:history="1">
        <w:r w:rsidRPr="004000AD">
          <w:rPr>
            <w:rStyle w:val="a4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взаимопонимания</w:t>
        </w:r>
      </w:hyperlink>
      <w:r w:rsidRPr="0040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Важно чтобы концертмейстер был другом и партнером. Только с позиции творческого подхода можно осуществить все замыслы, иметь высокую результативность в исполнительской деятельности учащихся хореографических классов.</w:t>
      </w:r>
    </w:p>
    <w:p w:rsidR="001E5D18" w:rsidRPr="004000AD" w:rsidRDefault="001E5D18" w:rsidP="004000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От концертмейстера не зависит построение занятий, это решает хореограф. А вот какова будет отдача, на каком эмоциональном уровне они пройдут, во многом зависит от музыканта, от подобранной и предложенной им музыки. </w:t>
      </w:r>
      <w:proofErr w:type="gramStart"/>
      <w:r w:rsidRPr="0040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40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 влияет на работу и хореографа и детей.</w:t>
      </w:r>
    </w:p>
    <w:p w:rsidR="001E5D18" w:rsidRPr="004000AD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color w:val="000000"/>
          <w:sz w:val="28"/>
          <w:szCs w:val="28"/>
        </w:rPr>
        <w:t xml:space="preserve">      Подбор музыкального материала на занятиях хореографии ведется концертмейстером в соответствии с программными требованиями педагога-хореографа. Только полное понимание, творческая согласованность усилий хореографа и концертмейстера способствуют созданию прекрасного танца.</w:t>
      </w:r>
    </w:p>
    <w:p w:rsidR="001E5D18" w:rsidRDefault="001E5D18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000AD">
        <w:rPr>
          <w:b/>
          <w:bCs/>
          <w:color w:val="000000"/>
          <w:sz w:val="28"/>
          <w:szCs w:val="28"/>
        </w:rPr>
        <w:t xml:space="preserve">      </w:t>
      </w:r>
      <w:r w:rsidRPr="004000AD">
        <w:rPr>
          <w:color w:val="000000"/>
          <w:sz w:val="28"/>
          <w:szCs w:val="28"/>
        </w:rPr>
        <w:t>Концертмейстер – это точка пересечения Танца и Музыки. Преподаватель и концертмейстер обязаны тщательно отбирать музыкальный материал, насыщенный образно – эмоциональным содержанием, включая в него произведения русской и зарубежной классики, лучшие образцы современной музыки.</w:t>
      </w:r>
    </w:p>
    <w:p w:rsidR="00BB1F3B" w:rsidRDefault="00BB1F3B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BB1F3B" w:rsidRDefault="00BB1F3B" w:rsidP="00BB1F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дополнительного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С.П. Полякова</w:t>
      </w:r>
    </w:p>
    <w:p w:rsidR="00BB1F3B" w:rsidRPr="004000AD" w:rsidRDefault="00BB1F3B" w:rsidP="004000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</w:t>
      </w:r>
    </w:p>
    <w:p w:rsidR="001E5D18" w:rsidRPr="004000AD" w:rsidRDefault="001E5D18" w:rsidP="004000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D18" w:rsidRPr="004000AD" w:rsidSect="0033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E5D18"/>
    <w:rsid w:val="000136CF"/>
    <w:rsid w:val="001E5D18"/>
    <w:rsid w:val="003368D6"/>
    <w:rsid w:val="004000AD"/>
    <w:rsid w:val="00B82889"/>
    <w:rsid w:val="00BB1F3B"/>
    <w:rsid w:val="00C73516"/>
    <w:rsid w:val="00E7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5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pandia.ru%2Ftext%2Fcategory%2Fvzaimoponimani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ДДТ3</dc:creator>
  <cp:keywords/>
  <dc:description/>
  <cp:lastModifiedBy>ДДТ</cp:lastModifiedBy>
  <cp:revision>7</cp:revision>
  <cp:lastPrinted>2019-02-21T04:31:00Z</cp:lastPrinted>
  <dcterms:created xsi:type="dcterms:W3CDTF">2019-02-21T04:13:00Z</dcterms:created>
  <dcterms:modified xsi:type="dcterms:W3CDTF">2019-02-21T04:40:00Z</dcterms:modified>
</cp:coreProperties>
</file>